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1AB7" w:rsidRDefault="00056DF9">
      <w:pPr>
        <w:ind w:left="0" w:hanging="2"/>
        <w:rPr>
          <w:rFonts w:ascii="Comic Sans MS" w:eastAsia="Comic Sans MS" w:hAnsi="Comic Sans MS" w:cs="Comic Sans MS"/>
        </w:rPr>
      </w:pPr>
      <w:bookmarkStart w:id="0" w:name="_GoBack"/>
      <w:bookmarkEnd w:id="0"/>
      <w:r>
        <w:rPr>
          <w:rFonts w:ascii="Comic Sans MS" w:eastAsia="Comic Sans MS" w:hAnsi="Comic Sans MS" w:cs="Comic Sans MS"/>
        </w:rPr>
        <w:t xml:space="preserve">  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  <w:b/>
          <w:sz w:val="32"/>
          <w:szCs w:val="32"/>
        </w:rPr>
        <w:t xml:space="preserve">New City Primary School </w:t>
      </w:r>
      <w:r>
        <w:rPr>
          <w:rFonts w:ascii="Comic Sans MS" w:eastAsia="Comic Sans MS" w:hAnsi="Comic Sans MS" w:cs="Comic Sans MS"/>
          <w:b/>
          <w:sz w:val="16"/>
          <w:szCs w:val="16"/>
        </w:rPr>
        <w:t>(W/C 25</w:t>
      </w:r>
      <w:r>
        <w:rPr>
          <w:rFonts w:ascii="Comic Sans MS" w:eastAsia="Comic Sans MS" w:hAnsi="Comic Sans MS" w:cs="Comic Sans MS"/>
          <w:b/>
          <w:sz w:val="16"/>
          <w:szCs w:val="16"/>
          <w:vertAlign w:val="superscript"/>
        </w:rPr>
        <w:t>th</w:t>
      </w:r>
      <w:r>
        <w:rPr>
          <w:rFonts w:ascii="Comic Sans MS" w:eastAsia="Comic Sans MS" w:hAnsi="Comic Sans MS" w:cs="Comic Sans MS"/>
          <w:b/>
          <w:sz w:val="16"/>
          <w:szCs w:val="16"/>
        </w:rPr>
        <w:t xml:space="preserve"> May 2020) </w:t>
      </w:r>
      <w:r>
        <w:rPr>
          <w:rFonts w:ascii="Comic Sans MS" w:eastAsia="Comic Sans MS" w:hAnsi="Comic Sans MS" w:cs="Comic Sans MS"/>
          <w:b/>
        </w:rPr>
        <w:t xml:space="preserve">This </w:t>
      </w:r>
      <w:proofErr w:type="gramStart"/>
      <w:r>
        <w:rPr>
          <w:rFonts w:ascii="Comic Sans MS" w:eastAsia="Comic Sans MS" w:hAnsi="Comic Sans MS" w:cs="Comic Sans MS"/>
          <w:b/>
        </w:rPr>
        <w:t>weeks</w:t>
      </w:r>
      <w:proofErr w:type="gramEnd"/>
      <w:r>
        <w:rPr>
          <w:rFonts w:ascii="Comic Sans MS" w:eastAsia="Comic Sans MS" w:hAnsi="Comic Sans MS" w:cs="Comic Sans MS"/>
          <w:b/>
        </w:rPr>
        <w:t xml:space="preserve"> book: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51437</wp:posOffset>
            </wp:positionH>
            <wp:positionV relativeFrom="paragraph">
              <wp:posOffset>-126364</wp:posOffset>
            </wp:positionV>
            <wp:extent cx="518795" cy="529590"/>
            <wp:effectExtent l="0" t="0" r="0" b="0"/>
            <wp:wrapNone/>
            <wp:docPr id="105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52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5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2835"/>
        <w:gridCol w:w="2976"/>
        <w:gridCol w:w="2930"/>
        <w:gridCol w:w="2976"/>
        <w:gridCol w:w="2864"/>
      </w:tblGrid>
      <w:tr w:rsidR="003E1AB7">
        <w:tc>
          <w:tcPr>
            <w:tcW w:w="1101" w:type="dxa"/>
            <w:shd w:val="clear" w:color="auto" w:fill="FFC000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Nursery</w:t>
            </w:r>
          </w:p>
        </w:tc>
        <w:tc>
          <w:tcPr>
            <w:tcW w:w="2835" w:type="dxa"/>
            <w:shd w:val="clear" w:color="auto" w:fill="FFC000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Monday</w:t>
            </w:r>
          </w:p>
        </w:tc>
        <w:tc>
          <w:tcPr>
            <w:tcW w:w="2976" w:type="dxa"/>
            <w:shd w:val="clear" w:color="auto" w:fill="FFC000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Tuesday</w:t>
            </w:r>
          </w:p>
        </w:tc>
        <w:tc>
          <w:tcPr>
            <w:tcW w:w="2930" w:type="dxa"/>
            <w:shd w:val="clear" w:color="auto" w:fill="FFC000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Wednesday</w:t>
            </w:r>
          </w:p>
        </w:tc>
        <w:tc>
          <w:tcPr>
            <w:tcW w:w="2976" w:type="dxa"/>
            <w:shd w:val="clear" w:color="auto" w:fill="FFC000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Thursday</w:t>
            </w:r>
          </w:p>
        </w:tc>
        <w:tc>
          <w:tcPr>
            <w:tcW w:w="2864" w:type="dxa"/>
            <w:shd w:val="clear" w:color="auto" w:fill="FFC000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Friday</w:t>
            </w:r>
          </w:p>
        </w:tc>
      </w:tr>
      <w:tr w:rsidR="003E1AB7"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08:50 – 9:15</w:t>
            </w:r>
          </w:p>
        </w:tc>
        <w:tc>
          <w:tcPr>
            <w:tcW w:w="2835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Joe Wicks - PE</w:t>
            </w: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Joe Wicks - PE</w:t>
            </w:r>
          </w:p>
        </w:tc>
        <w:tc>
          <w:tcPr>
            <w:tcW w:w="2930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Joe Wicks - PE</w:t>
            </w: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Joe Wicks - PE</w:t>
            </w:r>
          </w:p>
        </w:tc>
        <w:tc>
          <w:tcPr>
            <w:tcW w:w="2864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Joe Wicks - PE</w:t>
            </w:r>
          </w:p>
        </w:tc>
      </w:tr>
      <w:tr w:rsidR="003E1AB7">
        <w:trPr>
          <w:trHeight w:val="2137"/>
        </w:trPr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 xml:space="preserve">9:15 –9.30 </w:t>
            </w:r>
          </w:p>
        </w:tc>
        <w:tc>
          <w:tcPr>
            <w:tcW w:w="2835" w:type="dxa"/>
            <w:shd w:val="clear" w:color="auto" w:fill="CCCCCC"/>
          </w:tcPr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Phonics: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c ,</w:t>
            </w:r>
            <w:proofErr w:type="gramEnd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k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8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https://www.youtube.com/watch?v=bZNxhoxSAFA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9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https://www.youtube.com/watch?v=ZSuDDRG2P-c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0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https://www.youtube.com/watch?v=1dhzPuT6jm0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https://www.youtube.com/watch?v=OGVbUgqp7LQ</w:t>
              </w:r>
            </w:hyperlink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Phonics: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c ,</w:t>
            </w:r>
            <w:proofErr w:type="gramEnd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k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2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</w:t>
              </w:r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://www.youtube.com/watch?v=bZNxhoxSAFA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3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https://www.youtube.com/watch?v=ZSuDDRG2P-c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4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https://www.youtube.com/watch?v=1dhzPuT6jm0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hyperlink r:id="rId15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https://www.youtube.com/watch?v=OGVbUgqp7LQ</w:t>
              </w:r>
            </w:hyperlink>
          </w:p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2930" w:type="dxa"/>
            <w:shd w:val="clear" w:color="auto" w:fill="auto"/>
          </w:tcPr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Phonics: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c ,</w:t>
            </w:r>
            <w:proofErr w:type="gramEnd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k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6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https://www.youtube.com/watch?v=bZNxhoxSAFA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7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https://www.youtube.com/watch?v=ZSuDDRG2P-c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18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https://www.youtube.com/watch?v=1dhzPuT6jm0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hyperlink r:id="rId19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</w:t>
              </w:r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tps://www.youtube.com/watch?v=OGVbUgqp7LQ</w:t>
              </w:r>
            </w:hyperlink>
          </w:p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Phonics: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c ,</w:t>
            </w:r>
            <w:proofErr w:type="gramEnd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k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https://www.youtube.com/watch?v=bZNxhoxSAFA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1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</w:t>
              </w:r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ch?v=ZSuDDRG2P-c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2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https://www.youtube.com/watch?v=1dhzPuT6jm0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hyperlink r:id="rId23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https://www.youtube.com/watch?v=OGVbUgqp7LQ</w:t>
              </w:r>
            </w:hyperlink>
          </w:p>
        </w:tc>
        <w:tc>
          <w:tcPr>
            <w:tcW w:w="2864" w:type="dxa"/>
          </w:tcPr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Phonics: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proofErr w:type="gramStart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c ,</w:t>
            </w:r>
            <w:proofErr w:type="gramEnd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k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https://www.youtube.com/watch?v=bZNxhoxSAFA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5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https://www.youtube.com/watch?v=ZSuDDRG2P-c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6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https://www.youtube.com/watch?v=1dhzPuT6jm0</w:t>
              </w:r>
            </w:hyperlink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27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https://www.youtube.com/watch?v=OGVbUgqp7LQ</w:t>
              </w:r>
            </w:hyperlink>
          </w:p>
        </w:tc>
      </w:tr>
      <w:tr w:rsidR="003E1AB7">
        <w:trPr>
          <w:trHeight w:val="132"/>
        </w:trPr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9.30-10.30</w:t>
            </w:r>
          </w:p>
        </w:tc>
        <w:tc>
          <w:tcPr>
            <w:tcW w:w="2835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Book of the week: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hyperlink r:id="rId28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https://www.youtube.com/watch?v=s_fIEWViJyE</w:t>
              </w:r>
            </w:hyperlink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 English- letter formation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What did you do over the weekend?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-358774</wp:posOffset>
                  </wp:positionH>
                  <wp:positionV relativeFrom="paragraph">
                    <wp:posOffset>0</wp:posOffset>
                  </wp:positionV>
                  <wp:extent cx="1743710" cy="1095375"/>
                  <wp:effectExtent l="0" t="0" r="0" b="0"/>
                  <wp:wrapNone/>
                  <wp:docPr id="106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9"/>
                          <a:srcRect l="12196" t="9323" r="5632" b="17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1095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 xml:space="preserve">Draw a picture of what you did over the weekend.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i/>
                <w:sz w:val="14"/>
                <w:szCs w:val="14"/>
              </w:rPr>
              <w:t xml:space="preserve">Support children in sounding out the word and writing down the initial sound. </w:t>
            </w: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Book of the week: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hyperlink r:id="rId30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https://www.youtube.com/watch?v=s_fIEWViJyE</w:t>
              </w:r>
            </w:hyperlink>
            <w:r>
              <w:rPr>
                <w:rFonts w:ascii="Comic Sans MS" w:eastAsia="Comic Sans MS" w:hAnsi="Comic Sans MS" w:cs="Comic Sans MS"/>
                <w:i/>
                <w:sz w:val="14"/>
                <w:szCs w:val="14"/>
              </w:rPr>
              <w:t xml:space="preserve">  </w:t>
            </w:r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 English- letter formation 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Can you write the soun</w:t>
            </w: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ds of the week?</w:t>
            </w: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noProof/>
                <w:sz w:val="14"/>
                <w:szCs w:val="14"/>
              </w:rPr>
              <w:drawing>
                <wp:inline distT="0" distB="0" distL="114300" distR="114300">
                  <wp:extent cx="1470660" cy="998220"/>
                  <wp:effectExtent l="0" t="0" r="0" b="0"/>
                  <wp:docPr id="1050" name="image6.jpg" descr="Pre-Writing Activities for Preschoolers - HAPPY TODDLER PLAYTI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Pre-Writing Activities for Preschoolers - HAPPY TODDLER PLAYTIME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998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Ask the children to form the ‘c’ and ‘k’ sound.</w:t>
            </w:r>
          </w:p>
          <w:p w:rsidR="003E1AB7" w:rsidRDefault="00056DF9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i/>
                <w:sz w:val="14"/>
                <w:szCs w:val="14"/>
              </w:rPr>
              <w:t>You can use shaving foam/flour/sugar for the messy play</w:t>
            </w:r>
          </w:p>
        </w:tc>
        <w:tc>
          <w:tcPr>
            <w:tcW w:w="2930" w:type="dxa"/>
            <w:shd w:val="clear" w:color="auto" w:fill="auto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Book of the week: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hyperlink r:id="rId32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https://www.youtube.com/watch?v=s_fIEWViJyE</w:t>
              </w:r>
            </w:hyperlink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 English- Letter formation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m n d c a t</w:t>
            </w: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i/>
                <w:sz w:val="14"/>
                <w:szCs w:val="14"/>
              </w:rPr>
              <w:t>Say the sound of each letter above and encourage your child to write them down.</w:t>
            </w:r>
          </w:p>
          <w:p w:rsidR="003E1AB7" w:rsidRDefault="003E1AB7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i/>
                <w:sz w:val="14"/>
                <w:szCs w:val="14"/>
              </w:rPr>
              <w:t>Now try saying the whole word below and ask your child to write down all the sounds they can hear. Encourage them to sound out independ</w:t>
            </w:r>
            <w:r>
              <w:rPr>
                <w:rFonts w:ascii="Comic Sans MS" w:eastAsia="Comic Sans MS" w:hAnsi="Comic Sans MS" w:cs="Comic Sans MS"/>
                <w:i/>
                <w:sz w:val="14"/>
                <w:szCs w:val="14"/>
              </w:rPr>
              <w:t>ently.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2"/>
                <w:szCs w:val="22"/>
              </w:rPr>
              <w:t>m a n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2"/>
                <w:szCs w:val="22"/>
              </w:rPr>
              <w:t xml:space="preserve">c a t 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2"/>
                <w:szCs w:val="22"/>
              </w:rPr>
              <w:t>t a n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2"/>
                <w:szCs w:val="22"/>
              </w:rPr>
              <w:t xml:space="preserve">c a n 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b/>
                <w:i/>
                <w:sz w:val="22"/>
                <w:szCs w:val="22"/>
              </w:rPr>
              <w:t>t a c</w:t>
            </w:r>
          </w:p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22"/>
                <w:szCs w:val="22"/>
              </w:rPr>
            </w:pP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Book of the week: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hyperlink r:id="rId33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https://www.youtube.com/watch?v=s_fIEWViJyE</w:t>
              </w:r>
            </w:hyperlink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English- letter formation 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</w:rPr>
              <w:t>Can you draw a flower?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588770" cy="894080"/>
                  <wp:effectExtent l="0" t="0" r="0" b="0"/>
                  <wp:docPr id="1052" name="image1.jpg" descr="Flowers For Kids Drawing at PaintingValley.com | Explore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Flowers For Kids Drawing at PaintingValley.com | Explore ...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894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3E1AB7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Draw a picture of a flour and use adjectives to describe the flower.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e.g. Tall flower</w:t>
            </w: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What colour is your flower?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How many flowers did you draw?</w:t>
            </w: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Encourage children to write down their replies using their sounds and numbers.</w:t>
            </w:r>
          </w:p>
        </w:tc>
        <w:tc>
          <w:tcPr>
            <w:tcW w:w="2864" w:type="dxa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Book of the week: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hyperlink r:id="rId35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https://www.youtube.com/watch?v=s_fIEWViJyE</w:t>
              </w:r>
            </w:hyperlink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 English- book review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 xml:space="preserve"> 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14"/>
                <w:szCs w:val="14"/>
                <w:u w:val="single"/>
              </w:rPr>
              <w:t>Read your favourite story to your family.</w:t>
            </w:r>
          </w:p>
          <w:p w:rsidR="003E1AB7" w:rsidRDefault="003E1AB7">
            <w:pPr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</w:p>
          <w:p w:rsidR="003E1AB7" w:rsidRDefault="003E1AB7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198880" cy="754380"/>
                  <wp:effectExtent l="0" t="0" r="0" b="0"/>
                  <wp:docPr id="1051" name="image2.jpg" descr="Reading bedtime stories to children 'less effective than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Reading bedtime stories to children 'less effective than ...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754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After reading the story explain to the children that their teacher wants to know </w:t>
            </w: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about the story. Can they draw a picture of their favourite part of the story? Encourage children to use their sounds to describe their favourite part.</w:t>
            </w:r>
          </w:p>
        </w:tc>
      </w:tr>
      <w:tr w:rsidR="003E1AB7">
        <w:tc>
          <w:tcPr>
            <w:tcW w:w="1101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864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</w:tr>
      <w:tr w:rsidR="003E1AB7">
        <w:trPr>
          <w:trHeight w:val="454"/>
        </w:trPr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lastRenderedPageBreak/>
              <w:t>10:45 – 11:45</w:t>
            </w:r>
          </w:p>
        </w:tc>
        <w:tc>
          <w:tcPr>
            <w:tcW w:w="2835" w:type="dxa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 xml:space="preserve">Maths - Number formation 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hyperlink r:id="rId37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https://www.youtube.com/watch?v=0VLxWIHRD4E</w:t>
              </w:r>
            </w:hyperlink>
          </w:p>
          <w:p w:rsidR="003E1AB7" w:rsidRDefault="003E1AB7">
            <w:pPr>
              <w:rPr>
                <w:rFonts w:ascii="Comic Sans MS" w:eastAsia="Comic Sans MS" w:hAnsi="Comic Sans MS" w:cs="Comic Sans MS"/>
                <w:sz w:val="14"/>
                <w:szCs w:val="14"/>
              </w:rPr>
            </w:pPr>
          </w:p>
        </w:tc>
        <w:tc>
          <w:tcPr>
            <w:tcW w:w="2976" w:type="dxa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Maths -ordering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I can order numbers 1-10</w:t>
            </w:r>
          </w:p>
        </w:tc>
        <w:tc>
          <w:tcPr>
            <w:tcW w:w="2930" w:type="dxa"/>
          </w:tcPr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  <w:t>Maths – Halving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4"/>
                <w:szCs w:val="14"/>
                <w:u w:val="single"/>
              </w:rPr>
            </w:pPr>
            <w:hyperlink r:id="rId38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</w:t>
              </w:r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v=eBWTP84lcUI</w:t>
              </w:r>
            </w:hyperlink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You will </w:t>
            </w:r>
            <w:proofErr w:type="gramStart"/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need :</w:t>
            </w:r>
            <w:proofErr w:type="gramEnd"/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3 bowls (2 of the same colour)</w:t>
            </w:r>
          </w:p>
          <w:p w:rsidR="003E1AB7" w:rsidRDefault="00056DF9">
            <w:pPr>
              <w:jc w:val="center"/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Counting objects</w:t>
            </w:r>
          </w:p>
        </w:tc>
        <w:tc>
          <w:tcPr>
            <w:tcW w:w="2976" w:type="dxa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Maths – Halving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hyperlink r:id="rId39">
              <w:r>
                <w:rPr>
                  <w:rFonts w:ascii="Comic Sans MS" w:eastAsia="Comic Sans MS" w:hAnsi="Comic Sans MS" w:cs="Comic Sans MS"/>
                </w:rPr>
                <w:t xml:space="preserve">  </w:t>
              </w:r>
            </w:hyperlink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1. Draw some circles on a blank piece of paper.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2. Ask children to count the amount and write down the number.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3.Then ask them to colour in half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4. Count how many you have coloured in and repeat the activity.</w:t>
            </w:r>
          </w:p>
        </w:tc>
        <w:tc>
          <w:tcPr>
            <w:tcW w:w="2864" w:type="dxa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Maths – Halving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hyperlink r:id="rId40">
              <w:r>
                <w:rPr>
                  <w:rFonts w:ascii="Comic Sans MS" w:eastAsia="Comic Sans MS" w:hAnsi="Comic Sans MS" w:cs="Comic Sans MS"/>
                </w:rPr>
                <w:t xml:space="preserve"> </w:t>
              </w:r>
            </w:hyperlink>
            <w:hyperlink r:id="rId41">
              <w:r>
                <w:rPr>
                  <w:rFonts w:ascii="Comic Sans MS" w:eastAsia="Comic Sans MS" w:hAnsi="Comic Sans MS" w:cs="Comic Sans MS"/>
                  <w:color w:val="0563C1"/>
                  <w:u w:val="single"/>
                </w:rPr>
                <w:t>https://www.youtube.com/watch?v=eBWTP84lcUI</w:t>
              </w:r>
            </w:hyperlink>
          </w:p>
        </w:tc>
      </w:tr>
      <w:tr w:rsidR="003E1AB7">
        <w:trPr>
          <w:trHeight w:val="3549"/>
        </w:trPr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11:45 – 12:30</w:t>
            </w:r>
          </w:p>
        </w:tc>
        <w:tc>
          <w:tcPr>
            <w:tcW w:w="2835" w:type="dxa"/>
            <w:shd w:val="clear" w:color="auto" w:fill="auto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Practice writing your numbers from 1 – 10. </w:t>
            </w:r>
            <w:r>
              <w:rPr>
                <w:rFonts w:ascii="Comic Sans MS" w:eastAsia="Comic Sans MS" w:hAnsi="Comic Sans MS" w:cs="Comic Sans MS"/>
                <w:noProof/>
                <w:sz w:val="16"/>
                <w:szCs w:val="16"/>
              </w:rPr>
              <w:drawing>
                <wp:inline distT="0" distB="0" distL="114300" distR="114300">
                  <wp:extent cx="1443355" cy="723900"/>
                  <wp:effectExtent l="0" t="0" r="0" b="0"/>
                  <wp:docPr id="1054" name="image3.jpg" descr="All About Numbers 0 to 10 Number Formation Activity Booklet - EYF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All About Numbers 0 to 10 Number Formation Activity Booklet - EYFS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You can print off free resourse from twinkl</w:t>
            </w: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625600" cy="1143000"/>
                  <wp:effectExtent l="0" t="0" r="0" b="0"/>
                  <wp:docPr id="1053" name="image8.jpg" descr="Number Cards 0-10 - HE1535913 | Hope Educ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Number Cards 0-10 - HE1535913 | Hope Education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143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Let your child order the numbers then name the number. They can then order then from 10 to 1 and name them.</w:t>
            </w:r>
          </w:p>
        </w:tc>
        <w:tc>
          <w:tcPr>
            <w:tcW w:w="2930" w:type="dxa"/>
            <w:shd w:val="clear" w:color="auto" w:fill="CCCCCC"/>
          </w:tcPr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462405" cy="1097280"/>
                  <wp:effectExtent l="0" t="0" r="0" b="0"/>
                  <wp:docPr id="1056" name="image11.jpg" descr="EYFS In Action | Grange Community Primary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EYFS In Action | Grange Community Primary School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Place an even 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amount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of objects into one bowl then ask your child to share the counting obejcts between the two same coloured bowls. 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Emphasise th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at they need to put one in each bowl and not two in the same bowl. </w:t>
            </w: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CCCCCC"/>
          </w:tcPr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88900</wp:posOffset>
                      </wp:positionV>
                      <wp:extent cx="1556385" cy="372745"/>
                      <wp:effectExtent l="0" t="0" r="0" b="0"/>
                      <wp:wrapNone/>
                      <wp:docPr id="1043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6385" cy="372745"/>
                                <a:chOff x="4567808" y="3593628"/>
                                <a:chExt cx="1556385" cy="372745"/>
                              </a:xfrm>
                            </wpg:grpSpPr>
                            <wpg:grpSp>
                              <wpg:cNvPr id="1" name="Group 1"/>
                              <wpg:cNvGrpSpPr/>
                              <wpg:grpSpPr>
                                <a:xfrm>
                                  <a:off x="4567808" y="3593628"/>
                                  <a:ext cx="1556385" cy="372745"/>
                                  <a:chOff x="10551" y="1428"/>
                                  <a:chExt cx="2725" cy="875"/>
                                </a:xfrm>
                              </wpg:grpSpPr>
                              <wps:wsp>
                                <wps:cNvPr id="2" name="Rectangle 2"/>
                                <wps:cNvSpPr/>
                                <wps:spPr>
                                  <a:xfrm>
                                    <a:off x="10551" y="1428"/>
                                    <a:ext cx="2725" cy="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" name="Rectangle 3"/>
                                <wps:cNvSpPr/>
                                <wps:spPr>
                                  <a:xfrm>
                                    <a:off x="10551" y="1428"/>
                                    <a:ext cx="2725" cy="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Oval 4"/>
                                <wps:cNvSpPr/>
                                <wps:spPr>
                                  <a:xfrm>
                                    <a:off x="10750" y="1638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" name="Oval 5"/>
                                <wps:cNvSpPr/>
                                <wps:spPr>
                                  <a:xfrm>
                                    <a:off x="11248" y="1645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Oval 6"/>
                                <wps:cNvSpPr/>
                                <wps:spPr>
                                  <a:xfrm>
                                    <a:off x="11824" y="1638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Oval 7"/>
                                <wps:cNvSpPr/>
                                <wps:spPr>
                                  <a:xfrm>
                                    <a:off x="12434" y="1645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88900</wp:posOffset>
                      </wp:positionV>
                      <wp:extent cx="1556385" cy="372745"/>
                      <wp:effectExtent b="0" l="0" r="0" t="0"/>
                      <wp:wrapNone/>
                      <wp:docPr id="1043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4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6385" cy="37274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12700</wp:posOffset>
                      </wp:positionV>
                      <wp:extent cx="1574165" cy="402590"/>
                      <wp:effectExtent l="0" t="0" r="0" b="0"/>
                      <wp:wrapNone/>
                      <wp:docPr id="104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63680" y="3583468"/>
                                <a:ext cx="1564640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12700</wp:posOffset>
                      </wp:positionV>
                      <wp:extent cx="1574165" cy="402590"/>
                      <wp:effectExtent b="0" l="0" r="0" t="0"/>
                      <wp:wrapNone/>
                      <wp:docPr id="1041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4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74165" cy="40259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101600</wp:posOffset>
                      </wp:positionV>
                      <wp:extent cx="267335" cy="307975"/>
                      <wp:effectExtent l="0" t="0" r="0" b="0"/>
                      <wp:wrapNone/>
                      <wp:docPr id="104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7095" y="3630775"/>
                                <a:ext cx="25781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E1AB7" w:rsidRDefault="00056DF9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Schoolbell" w:eastAsia="Schoolbell" w:hAnsi="Schoolbell" w:cs="Schoolbell"/>
                                      <w:color w:val="000000"/>
                                    </w:rPr>
                                    <w:t>4</w:t>
                                  </w:r>
                                </w:p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101600</wp:posOffset>
                      </wp:positionV>
                      <wp:extent cx="267335" cy="307975"/>
                      <wp:effectExtent b="0" l="0" r="0" t="0"/>
                      <wp:wrapNone/>
                      <wp:docPr id="1048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4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335" cy="307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38100</wp:posOffset>
                      </wp:positionV>
                      <wp:extent cx="150495" cy="157480"/>
                      <wp:effectExtent l="0" t="0" r="0" b="0"/>
                      <wp:wrapNone/>
                      <wp:docPr id="104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1168400</wp:posOffset>
                      </wp:positionH>
                      <wp:positionV relativeFrom="paragraph">
                        <wp:posOffset>38100</wp:posOffset>
                      </wp:positionV>
                      <wp:extent cx="150495" cy="157480"/>
                      <wp:effectExtent b="0" l="0" r="0" t="0"/>
                      <wp:wrapNone/>
                      <wp:docPr id="1046" name="image2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3.png"/>
                              <pic:cNvPicPr preferRelativeResize="0"/>
                            </pic:nvPicPr>
                            <pic:blipFill>
                              <a:blip r:embed="rId4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38100</wp:posOffset>
                      </wp:positionV>
                      <wp:extent cx="150495" cy="157480"/>
                      <wp:effectExtent l="0" t="0" r="0" b="0"/>
                      <wp:wrapNone/>
                      <wp:docPr id="103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38100</wp:posOffset>
                      </wp:positionV>
                      <wp:extent cx="150495" cy="157480"/>
                      <wp:effectExtent b="0" l="0" r="0" t="0"/>
                      <wp:wrapNone/>
                      <wp:docPr id="103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4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50800</wp:posOffset>
                      </wp:positionV>
                      <wp:extent cx="150495" cy="157480"/>
                      <wp:effectExtent l="0" t="0" r="0" b="0"/>
                      <wp:wrapNone/>
                      <wp:docPr id="103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584200</wp:posOffset>
                      </wp:positionH>
                      <wp:positionV relativeFrom="paragraph">
                        <wp:posOffset>50800</wp:posOffset>
                      </wp:positionV>
                      <wp:extent cx="150495" cy="157480"/>
                      <wp:effectExtent b="0" l="0" r="0" t="0"/>
                      <wp:wrapNone/>
                      <wp:docPr id="1037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5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hidden="0" allowOverlap="1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50800</wp:posOffset>
                      </wp:positionV>
                      <wp:extent cx="150495" cy="157480"/>
                      <wp:effectExtent l="0" t="0" r="0" b="0"/>
                      <wp:wrapNone/>
                      <wp:docPr id="104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50800</wp:posOffset>
                      </wp:positionV>
                      <wp:extent cx="150495" cy="157480"/>
                      <wp:effectExtent b="0" l="0" r="0" t="0"/>
                      <wp:wrapNone/>
                      <wp:docPr id="104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5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88900</wp:posOffset>
                      </wp:positionV>
                      <wp:extent cx="1739900" cy="565150"/>
                      <wp:effectExtent l="0" t="0" r="0" b="0"/>
                      <wp:wrapNone/>
                      <wp:docPr id="103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480813" y="3502188"/>
                                <a:ext cx="1730375" cy="55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88900</wp:posOffset>
                      </wp:positionV>
                      <wp:extent cx="1739900" cy="565150"/>
                      <wp:effectExtent b="0" l="0" r="0" t="0"/>
                      <wp:wrapNone/>
                      <wp:docPr id="1039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5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9900" cy="5651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hidden="0" allowOverlap="1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38100</wp:posOffset>
                      </wp:positionV>
                      <wp:extent cx="267335" cy="307975"/>
                      <wp:effectExtent l="0" t="0" r="0" b="0"/>
                      <wp:wrapNone/>
                      <wp:docPr id="104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7095" y="3630775"/>
                                <a:ext cx="25781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E1AB7" w:rsidRDefault="00056DF9">
                                  <w:pPr>
                                    <w:spacing w:line="240" w:lineRule="auto"/>
                                    <w:ind w:left="0" w:hanging="2"/>
                                  </w:pPr>
                                  <w:r>
                                    <w:rPr>
                                      <w:rFonts w:ascii="Schoolbell" w:eastAsia="Schoolbell" w:hAnsi="Schoolbell" w:cs="Schoolbell"/>
                                      <w:color w:val="000000"/>
                                    </w:rPr>
                                    <w:t>4</w:t>
                                  </w:r>
                                </w:p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38101</wp:posOffset>
                      </wp:positionH>
                      <wp:positionV relativeFrom="paragraph">
                        <wp:posOffset>38100</wp:posOffset>
                      </wp:positionV>
                      <wp:extent cx="267335" cy="307975"/>
                      <wp:effectExtent b="0" l="0" r="0" t="0"/>
                      <wp:wrapNone/>
                      <wp:docPr id="1049" name="image2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6.png"/>
                              <pic:cNvPicPr preferRelativeResize="0"/>
                            </pic:nvPicPr>
                            <pic:blipFill>
                              <a:blip r:embed="rId5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7335" cy="307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hidden="0" allowOverlap="1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l="0" t="0" r="0" b="0"/>
                      <wp:wrapNone/>
                      <wp:docPr id="104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b="0" l="0" r="0" t="0"/>
                      <wp:wrapNone/>
                      <wp:docPr id="1042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5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hidden="0" allowOverlap="1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l="0" t="0" r="0" b="0"/>
                      <wp:wrapNone/>
                      <wp:docPr id="104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546100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b="0" l="0" r="0" t="0"/>
                      <wp:wrapNone/>
                      <wp:docPr id="1044" name="image2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1.png"/>
                              <pic:cNvPicPr preferRelativeResize="0"/>
                            </pic:nvPicPr>
                            <pic:blipFill>
                              <a:blip r:embed="rId5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hidden="0" allowOverlap="1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l="0" t="0" r="0" b="0"/>
                      <wp:wrapNone/>
                      <wp:docPr id="104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64A2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b="0" l="0" r="0" t="0"/>
                      <wp:wrapNone/>
                      <wp:docPr id="1045" name="image2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2.png"/>
                              <pic:cNvPicPr preferRelativeResize="0"/>
                            </pic:nvPicPr>
                            <pic:blipFill>
                              <a:blip r:embed="rId5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hidden="0" allowOverlap="1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38100</wp:posOffset>
                      </wp:positionV>
                      <wp:extent cx="278765" cy="307975"/>
                      <wp:effectExtent l="0" t="0" r="0" b="0"/>
                      <wp:wrapNone/>
                      <wp:docPr id="1036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1380" y="3630775"/>
                                <a:ext cx="269240" cy="298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1371600</wp:posOffset>
                      </wp:positionH>
                      <wp:positionV relativeFrom="paragraph">
                        <wp:posOffset>38100</wp:posOffset>
                      </wp:positionV>
                      <wp:extent cx="278765" cy="307975"/>
                      <wp:effectExtent b="0" l="0" r="0" t="0"/>
                      <wp:wrapNone/>
                      <wp:docPr id="1036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5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8765" cy="307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hidden="0" allowOverlap="1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l="0" t="0" r="0" b="0"/>
                      <wp:wrapNone/>
                      <wp:docPr id="103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5515" y="3706023"/>
                                <a:ext cx="140970" cy="147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064A2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3E1AB7" w:rsidRDefault="003E1AB7">
                                  <w:pPr>
                                    <w:spacing w:line="240" w:lineRule="auto"/>
                                    <w:ind w:left="0" w:hanging="2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1130300</wp:posOffset>
                      </wp:positionH>
                      <wp:positionV relativeFrom="paragraph">
                        <wp:posOffset>114300</wp:posOffset>
                      </wp:positionV>
                      <wp:extent cx="150495" cy="157480"/>
                      <wp:effectExtent b="0" l="0" r="0" t="0"/>
                      <wp:wrapNone/>
                      <wp:docPr id="1035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5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0495" cy="1574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hidden="0" allowOverlap="1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0</wp:posOffset>
                      </wp:positionV>
                      <wp:extent cx="1730375" cy="462280"/>
                      <wp:effectExtent l="0" t="0" r="0" b="0"/>
                      <wp:wrapNone/>
                      <wp:docPr id="1047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375" cy="462280"/>
                                <a:chOff x="4480813" y="3548860"/>
                                <a:chExt cx="1730375" cy="462280"/>
                              </a:xfrm>
                            </wpg:grpSpPr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4480813" y="3548860"/>
                                  <a:ext cx="1730375" cy="462280"/>
                                  <a:chOff x="10551" y="2458"/>
                                  <a:chExt cx="2725" cy="875"/>
                                </a:xfrm>
                              </wpg:grpSpPr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10551" y="2458"/>
                                    <a:ext cx="2725" cy="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Rectangle 10"/>
                                <wps:cNvSpPr/>
                                <wps:spPr>
                                  <a:xfrm>
                                    <a:off x="10551" y="2458"/>
                                    <a:ext cx="2725" cy="8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11032" y="2733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64A2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Oval 12"/>
                                <wps:cNvSpPr/>
                                <wps:spPr>
                                  <a:xfrm>
                                    <a:off x="11472" y="2733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" name="Oval 13"/>
                                <wps:cNvSpPr/>
                                <wps:spPr>
                                  <a:xfrm>
                                    <a:off x="11927" y="2722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" name="Rectangle 14"/>
                                <wps:cNvSpPr/>
                                <wps:spPr>
                                  <a:xfrm>
                                    <a:off x="10646" y="2603"/>
                                    <a:ext cx="406" cy="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E1AB7" w:rsidRDefault="00056DF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  <w:r>
                                        <w:rPr>
                                          <w:rFonts w:ascii="Schoolbell" w:eastAsia="Schoolbell" w:hAnsi="Schoolbell" w:cs="Schoolbell"/>
                                          <w:color w:val="000000"/>
                                        </w:rPr>
                                        <w:t>4</w:t>
                                      </w:r>
                                    </w:p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15" name="Oval 15"/>
                                <wps:cNvSpPr/>
                                <wps:spPr>
                                  <a:xfrm>
                                    <a:off x="12398" y="2720"/>
                                    <a:ext cx="222" cy="2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64A2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" name="Rectangle 16"/>
                                <wps:cNvSpPr/>
                                <wps:spPr>
                                  <a:xfrm>
                                    <a:off x="12778" y="2605"/>
                                    <a:ext cx="424" cy="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3E1AB7" w:rsidRDefault="00056DF9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  <w:r>
                                        <w:rPr>
                                          <w:rFonts w:ascii="Schoolbell" w:eastAsia="Schoolbell" w:hAnsi="Schoolbell" w:cs="Schoolbell"/>
                                          <w:color w:val="000000"/>
                                        </w:rPr>
                                        <w:t>2</w:t>
                                      </w:r>
                                    </w:p>
                                    <w:p w:rsidR="003E1AB7" w:rsidRDefault="003E1AB7">
                                      <w:pPr>
                                        <w:spacing w:line="240" w:lineRule="auto"/>
                                        <w:ind w:left="0" w:hanging="2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0</wp:posOffset>
                      </wp:positionV>
                      <wp:extent cx="1730375" cy="462280"/>
                      <wp:effectExtent b="0" l="0" r="0" t="0"/>
                      <wp:wrapNone/>
                      <wp:docPr id="1047" name="image2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4.png"/>
                              <pic:cNvPicPr preferRelativeResize="0"/>
                            </pic:nvPicPr>
                            <pic:blipFill>
                              <a:blip r:embed="rId5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30375" cy="4622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864" w:type="dxa"/>
            <w:shd w:val="clear" w:color="auto" w:fill="CCCCCC"/>
          </w:tcPr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462405" cy="1097280"/>
                  <wp:effectExtent l="0" t="0" r="0" b="0"/>
                  <wp:docPr id="1055" name="image11.jpg" descr="EYFS In Action | Grange Community Primary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EYFS In Action | Grange Community Primary School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05" cy="10972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Place an even </w:t>
            </w:r>
            <w:proofErr w:type="gramStart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amount</w:t>
            </w:r>
            <w:proofErr w:type="gramEnd"/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of objects into one bowl then ask your child to share the counting obejcts between the two same coloured bowls. </w:t>
            </w:r>
          </w:p>
          <w:p w:rsidR="003E1AB7" w:rsidRDefault="00056DF9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Emphasise that they need to put one in each bowl and not two in the same bowl. </w:t>
            </w:r>
          </w:p>
        </w:tc>
      </w:tr>
      <w:tr w:rsidR="003E1AB7">
        <w:tc>
          <w:tcPr>
            <w:tcW w:w="1101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930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  <w:tc>
          <w:tcPr>
            <w:tcW w:w="2864" w:type="dxa"/>
            <w:shd w:val="clear" w:color="auto" w:fill="FFC000"/>
          </w:tcPr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</w:tc>
      </w:tr>
      <w:tr w:rsidR="003E1AB7">
        <w:trPr>
          <w:trHeight w:val="2347"/>
        </w:trPr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1:30 – 2:45</w:t>
            </w:r>
          </w:p>
          <w:p w:rsidR="003E1AB7" w:rsidRDefault="003E1AB7">
            <w:pPr>
              <w:ind w:left="0" w:hanging="2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auto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  <w:u w:val="single"/>
              </w:rPr>
              <w:t xml:space="preserve">Health and social care/ Maths </w:t>
            </w:r>
          </w:p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  <w:u w:val="single"/>
              </w:rPr>
            </w:pP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692910" cy="1272540"/>
                  <wp:effectExtent l="0" t="0" r="0" b="0"/>
                  <wp:docPr id="1060" name="image4.jpg" descr="Mathematical Snack Time in the Early Yea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Mathematical Snack Time in the Early Years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12725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Can you find half?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Using food (anything that can be cut) ask children to count how many they have at the start. Then ask the children to cut the items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in half and count how many they have now.</w:t>
            </w:r>
          </w:p>
        </w:tc>
        <w:tc>
          <w:tcPr>
            <w:tcW w:w="2976" w:type="dxa"/>
            <w:shd w:val="clear" w:color="auto" w:fill="auto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  <w:u w:val="single"/>
              </w:rPr>
              <w:lastRenderedPageBreak/>
              <w:t>Health and Social Care: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Can y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ou prepare a healthy meal for your family?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015365" cy="742950"/>
                  <wp:effectExtent l="0" t="0" r="0" b="0"/>
                  <wp:docPr id="1057" name="image9.jpg" descr="Cooking with Kids: Tips and Sanity Saving Solutions {VIDEO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Cooking with Kids: Tips and Sanity Saving Solutions {VIDEO}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742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Send in pictures of what you’ve made via Evidence Me app 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Or Email </w:t>
            </w:r>
          </w:p>
          <w:p w:rsidR="003E1AB7" w:rsidRDefault="00056D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Nursery@newcity.boleyntrust.org</w:t>
            </w:r>
          </w:p>
        </w:tc>
        <w:tc>
          <w:tcPr>
            <w:tcW w:w="2930" w:type="dxa"/>
            <w:shd w:val="clear" w:color="auto" w:fill="auto"/>
          </w:tcPr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  <w:u w:val="single"/>
              </w:rPr>
              <w:t>Expressive arts and design</w:t>
            </w:r>
          </w:p>
          <w:p w:rsidR="003E1AB7" w:rsidRDefault="003E1AB7">
            <w:pPr>
              <w:tabs>
                <w:tab w:val="left" w:pos="292"/>
                <w:tab w:val="center" w:pos="1324"/>
              </w:tabs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  <w:u w:val="single"/>
              </w:rPr>
            </w:pPr>
          </w:p>
          <w:p w:rsidR="003E1AB7" w:rsidRDefault="00056DF9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8"/>
                <w:szCs w:val="18"/>
              </w:rPr>
              <w:t xml:space="preserve">Keywords </w:t>
            </w:r>
          </w:p>
          <w:p w:rsidR="003E1AB7" w:rsidRDefault="00056DF9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Dynamics = Volume of sound.</w:t>
            </w:r>
          </w:p>
          <w:p w:rsidR="003E1AB7" w:rsidRDefault="003E1AB7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</w:p>
          <w:p w:rsidR="003E1AB7" w:rsidRDefault="00056DF9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i/>
                <w:color w:val="000000"/>
                <w:sz w:val="18"/>
                <w:szCs w:val="18"/>
              </w:rPr>
              <w:t>Forte and Piano are used to describe dynamics in music</w:t>
            </w: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.</w:t>
            </w:r>
          </w:p>
          <w:p w:rsidR="003E1AB7" w:rsidRDefault="003E1AB7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</w:p>
          <w:p w:rsidR="003E1AB7" w:rsidRDefault="00056DF9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forte = loud</w:t>
            </w:r>
          </w:p>
          <w:p w:rsidR="003E1AB7" w:rsidRDefault="00056DF9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piano = quiet</w:t>
            </w:r>
          </w:p>
          <w:p w:rsidR="003E1AB7" w:rsidRDefault="003E1AB7">
            <w:pPr>
              <w:shd w:val="clear" w:color="auto" w:fill="FFFFFF"/>
              <w:ind w:left="0" w:hanging="2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</w:p>
          <w:p w:rsidR="003E1AB7" w:rsidRDefault="00056DF9">
            <w:pPr>
              <w:shd w:val="clear" w:color="auto" w:fill="FFFFFF"/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8"/>
                <w:szCs w:val="18"/>
              </w:rPr>
              <w:t>What forte and piano sounds can you make with your body? Can you change between the two?</w:t>
            </w:r>
          </w:p>
          <w:p w:rsidR="003E1AB7" w:rsidRDefault="003E1AB7">
            <w:pPr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FFFFFF"/>
          </w:tcPr>
          <w:p w:rsidR="003E1AB7" w:rsidRDefault="00056DF9">
            <w:pPr>
              <w:tabs>
                <w:tab w:val="center" w:pos="1380"/>
              </w:tabs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lastRenderedPageBreak/>
              <w:t>ICT</w:t>
            </w:r>
          </w:p>
          <w:p w:rsidR="003E1AB7" w:rsidRDefault="00056DF9">
            <w:pPr>
              <w:tabs>
                <w:tab w:val="center" w:pos="1380"/>
              </w:tabs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16"/>
                <w:szCs w:val="16"/>
                <w:u w:val="single"/>
              </w:rPr>
              <w:t>Can you find the initial sound?</w:t>
            </w:r>
          </w:p>
          <w:p w:rsidR="003E1AB7" w:rsidRDefault="003E1AB7">
            <w:pPr>
              <w:tabs>
                <w:tab w:val="center" w:pos="1380"/>
              </w:tabs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</w:p>
          <w:p w:rsidR="003E1AB7" w:rsidRDefault="00056DF9">
            <w:pPr>
              <w:tabs>
                <w:tab w:val="center" w:pos="1380"/>
              </w:tabs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0" distB="0" distL="114300" distR="114300">
                  <wp:extent cx="1280160" cy="720090"/>
                  <wp:effectExtent l="0" t="0" r="0" b="0"/>
                  <wp:docPr id="105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E1AB7" w:rsidRDefault="00056DF9">
            <w:pPr>
              <w:tabs>
                <w:tab w:val="center" w:pos="1380"/>
              </w:tabs>
              <w:ind w:left="0" w:hanging="2"/>
              <w:jc w:val="center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Children to place the object into the correct column by listening to the initial sound. </w:t>
            </w:r>
          </w:p>
          <w:p w:rsidR="003E1AB7" w:rsidRDefault="00056DF9">
            <w:pPr>
              <w:tabs>
                <w:tab w:val="center" w:pos="1380"/>
              </w:tabs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e.g Oven … O sound or the b sound.</w:t>
            </w:r>
          </w:p>
        </w:tc>
        <w:tc>
          <w:tcPr>
            <w:tcW w:w="2864" w:type="dxa"/>
          </w:tcPr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  <w:u w:val="single"/>
              </w:rPr>
              <w:t>Expressive arts and design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t>Can you make a bubble shaker?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 xml:space="preserve">You will need: 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-An empty 500ml bottle.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 xml:space="preserve">-1 sock 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 xml:space="preserve">-Scissors 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-Elastic band/hairband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>-Washing up liquid and bowl.</w:t>
            </w:r>
          </w:p>
          <w:p w:rsidR="003E1AB7" w:rsidRDefault="003E1AB7">
            <w:pPr>
              <w:tabs>
                <w:tab w:val="left" w:pos="292"/>
                <w:tab w:val="center" w:pos="1324"/>
              </w:tabs>
              <w:ind w:left="0" w:hanging="2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</w:p>
          <w:p w:rsidR="003E1AB7" w:rsidRDefault="00056DF9">
            <w:pPr>
              <w:tabs>
                <w:tab w:val="left" w:pos="292"/>
                <w:tab w:val="center" w:pos="132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1. Cut off the bottom of a plastic water bottle with scissors and remove the lid at the top of the bottle.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 2. Pull a sock over the bottom opening of the bottle. 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 xml:space="preserve">3. Cut off the excess sock over 2” from </w:t>
            </w: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the bottle bottom.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4. Secure with rubber bands.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rPr>
                <w:rFonts w:ascii="Comic Sans MS" w:eastAsia="Comic Sans MS" w:hAnsi="Comic Sans MS" w:cs="Comic Sans MS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lastRenderedPageBreak/>
              <w:t xml:space="preserve"> Mix washing up liquid or bubble mixture with water and place in a bowl.</w:t>
            </w:r>
          </w:p>
          <w:p w:rsidR="003E1AB7" w:rsidRDefault="00056DF9">
            <w:pPr>
              <w:tabs>
                <w:tab w:val="left" w:pos="292"/>
                <w:tab w:val="center" w:pos="1324"/>
              </w:tabs>
              <w:rPr>
                <w:rFonts w:ascii="Comic Sans MS" w:eastAsia="Comic Sans MS" w:hAnsi="Comic Sans MS" w:cs="Comic Sans MS"/>
                <w:color w:val="000000"/>
                <w:sz w:val="14"/>
                <w:szCs w:val="14"/>
              </w:rPr>
            </w:pPr>
            <w:r>
              <w:rPr>
                <w:rFonts w:ascii="Comic Sans MS" w:eastAsia="Comic Sans MS" w:hAnsi="Comic Sans MS" w:cs="Comic Sans MS"/>
                <w:sz w:val="14"/>
                <w:szCs w:val="14"/>
              </w:rPr>
              <w:t>5. Dip sock end into bubble mixture dish and blow through the mouthpiece</w:t>
            </w:r>
          </w:p>
        </w:tc>
      </w:tr>
      <w:tr w:rsidR="003E1AB7">
        <w:trPr>
          <w:trHeight w:val="354"/>
        </w:trPr>
        <w:tc>
          <w:tcPr>
            <w:tcW w:w="1101" w:type="dxa"/>
            <w:shd w:val="clear" w:color="auto" w:fill="FFFFFF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16"/>
                <w:szCs w:val="16"/>
              </w:rPr>
              <w:lastRenderedPageBreak/>
              <w:t>3:00 – 3:10</w:t>
            </w:r>
          </w:p>
        </w:tc>
        <w:tc>
          <w:tcPr>
            <w:tcW w:w="14581" w:type="dxa"/>
            <w:gridSpan w:val="5"/>
          </w:tcPr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16"/>
                <w:szCs w:val="16"/>
              </w:rPr>
              <w:t xml:space="preserve">Bug Club </w:t>
            </w:r>
          </w:p>
          <w:p w:rsidR="003E1AB7" w:rsidRDefault="00056DF9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  <w:sz w:val="6"/>
                <w:szCs w:val="6"/>
              </w:rPr>
            </w:pPr>
            <w:hyperlink r:id="rId63">
              <w:r>
                <w:rPr>
                  <w:rFonts w:ascii="Comic Sans MS" w:eastAsia="Comic Sans MS" w:hAnsi="Comic Sans MS" w:cs="Comic Sans MS"/>
                  <w:color w:val="0563C1"/>
                  <w:sz w:val="14"/>
                  <w:szCs w:val="14"/>
                  <w:u w:val="single"/>
                </w:rPr>
                <w:t>https://www.activelearnprimary.co.uk/login?c=0</w:t>
              </w:r>
            </w:hyperlink>
            <w:r>
              <w:rPr>
                <w:rFonts w:ascii="Comic Sans MS" w:eastAsia="Comic Sans MS" w:hAnsi="Comic Sans MS" w:cs="Comic Sans MS"/>
                <w:color w:val="000000"/>
                <w:sz w:val="6"/>
                <w:szCs w:val="6"/>
              </w:rPr>
              <w:t xml:space="preserve"> </w:t>
            </w:r>
          </w:p>
        </w:tc>
      </w:tr>
    </w:tbl>
    <w:p w:rsidR="003E1AB7" w:rsidRDefault="003E1AB7">
      <w:pPr>
        <w:ind w:left="1" w:hanging="3"/>
        <w:rPr>
          <w:rFonts w:ascii="Comic Sans MS" w:eastAsia="Comic Sans MS" w:hAnsi="Comic Sans MS" w:cs="Comic Sans MS"/>
          <w:sz w:val="32"/>
          <w:szCs w:val="32"/>
        </w:rPr>
      </w:pPr>
    </w:p>
    <w:sectPr w:rsidR="003E1AB7">
      <w:footerReference w:type="default" r:id="rId64"/>
      <w:pgSz w:w="16838" w:h="11906"/>
      <w:pgMar w:top="851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56DF9">
      <w:pPr>
        <w:spacing w:line="240" w:lineRule="auto"/>
        <w:ind w:left="0" w:hanging="2"/>
      </w:pPr>
      <w:r>
        <w:separator/>
      </w:r>
    </w:p>
  </w:endnote>
  <w:endnote w:type="continuationSeparator" w:id="0">
    <w:p w:rsidR="00000000" w:rsidRDefault="00056DF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hoolbell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AB7" w:rsidRDefault="00056DF9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3E1AB7" w:rsidRDefault="003E1AB7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56DF9">
      <w:pPr>
        <w:spacing w:line="240" w:lineRule="auto"/>
        <w:ind w:left="0" w:hanging="2"/>
      </w:pPr>
      <w:r>
        <w:separator/>
      </w:r>
    </w:p>
  </w:footnote>
  <w:footnote w:type="continuationSeparator" w:id="0">
    <w:p w:rsidR="00000000" w:rsidRDefault="00056DF9">
      <w:pPr>
        <w:spacing w:line="240" w:lineRule="auto"/>
        <w:ind w:left="0" w:hanging="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AB7"/>
    <w:rsid w:val="00056DF9"/>
    <w:rsid w:val="003E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1F1C62-50D0-4D8F-8108-8ECCB26A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ColorfulList-Accent11">
    <w:name w:val="Colorful List - Accent 11"/>
    <w:basedOn w:val="Normal"/>
    <w:pPr>
      <w:ind w:left="720"/>
      <w:contextualSpacing/>
    </w:pPr>
  </w:style>
  <w:style w:type="paragraph" w:styleId="Header">
    <w:name w:val="header"/>
    <w:basedOn w:val="Normal"/>
    <w:qFormat/>
    <w:pPr>
      <w:spacing w:line="240" w:lineRule="auto"/>
    </w:p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spacing w:line="240" w:lineRule="auto"/>
    </w:p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1dhzPuT6jm0" TargetMode="External"/><Relationship Id="rId21" Type="http://schemas.openxmlformats.org/officeDocument/2006/relationships/hyperlink" Target="https://www.youtube.com/watch?v=ZSuDDRG2P-c" TargetMode="External"/><Relationship Id="rId34" Type="http://schemas.openxmlformats.org/officeDocument/2006/relationships/image" Target="media/image4.jpg"/><Relationship Id="rId42" Type="http://schemas.openxmlformats.org/officeDocument/2006/relationships/image" Target="media/image6.jpg"/><Relationship Id="rId47" Type="http://schemas.openxmlformats.org/officeDocument/2006/relationships/image" Target="media/image25.png"/><Relationship Id="rId50" Type="http://schemas.openxmlformats.org/officeDocument/2006/relationships/image" Target="media/image14.png"/><Relationship Id="rId55" Type="http://schemas.openxmlformats.org/officeDocument/2006/relationships/image" Target="media/image21.png"/><Relationship Id="rId63" Type="http://schemas.openxmlformats.org/officeDocument/2006/relationships/hyperlink" Target="https://www.activelearnprimary.co.uk/login?c=0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ZNxhoxSAFA" TargetMode="External"/><Relationship Id="rId29" Type="http://schemas.openxmlformats.org/officeDocument/2006/relationships/image" Target="media/image2.jpg"/><Relationship Id="rId11" Type="http://schemas.openxmlformats.org/officeDocument/2006/relationships/hyperlink" Target="https://www.youtube.com/watch?v=OGVbUgqp7LQ" TargetMode="External"/><Relationship Id="rId24" Type="http://schemas.openxmlformats.org/officeDocument/2006/relationships/hyperlink" Target="https://www.youtube.com/watch?v=bZNxhoxSAFA" TargetMode="External"/><Relationship Id="rId32" Type="http://schemas.openxmlformats.org/officeDocument/2006/relationships/hyperlink" Target="https://www.youtube.com/watch?v=s_fIEWViJyE" TargetMode="External"/><Relationship Id="rId37" Type="http://schemas.openxmlformats.org/officeDocument/2006/relationships/hyperlink" Target="https://www.youtube.com/watch?v=0VLxWIHRD4E" TargetMode="External"/><Relationship Id="rId40" Type="http://schemas.openxmlformats.org/officeDocument/2006/relationships/hyperlink" Target="https://www.youtube.com/watch?v=ypVQDZL18SQ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6.png"/><Relationship Id="rId58" Type="http://schemas.openxmlformats.org/officeDocument/2006/relationships/image" Target="media/image1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0.jpg"/><Relationship Id="rId19" Type="http://schemas.openxmlformats.org/officeDocument/2006/relationships/hyperlink" Target="https://www.youtube.com/watch?v=OGVbUgqp7LQ" TargetMode="External"/><Relationship Id="rId14" Type="http://schemas.openxmlformats.org/officeDocument/2006/relationships/hyperlink" Target="https://www.youtube.com/watch?v=1dhzPuT6jm0" TargetMode="External"/><Relationship Id="rId22" Type="http://schemas.openxmlformats.org/officeDocument/2006/relationships/hyperlink" Target="https://www.youtube.com/watch?v=1dhzPuT6jm0" TargetMode="External"/><Relationship Id="rId27" Type="http://schemas.openxmlformats.org/officeDocument/2006/relationships/hyperlink" Target="https://www.youtube.com/watch?v=OGVbUgqp7LQ" TargetMode="External"/><Relationship Id="rId30" Type="http://schemas.openxmlformats.org/officeDocument/2006/relationships/hyperlink" Target="https://www.youtube.com/watch?v=s_fIEWViJyE" TargetMode="External"/><Relationship Id="rId35" Type="http://schemas.openxmlformats.org/officeDocument/2006/relationships/hyperlink" Target="https://www.youtube.com/watch?v=s_fIEWViJyE" TargetMode="External"/><Relationship Id="rId43" Type="http://schemas.openxmlformats.org/officeDocument/2006/relationships/image" Target="media/image7.jpg"/><Relationship Id="rId48" Type="http://schemas.openxmlformats.org/officeDocument/2006/relationships/image" Target="media/image23.png"/><Relationship Id="rId56" Type="http://schemas.openxmlformats.org/officeDocument/2006/relationships/image" Target="media/image22.png"/><Relationship Id="rId64" Type="http://schemas.openxmlformats.org/officeDocument/2006/relationships/footer" Target="footer1.xml"/><Relationship Id="rId8" Type="http://schemas.openxmlformats.org/officeDocument/2006/relationships/hyperlink" Target="https://www.youtube.com/watch?v=bZNxhoxSAFA" TargetMode="External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bZNxhoxSAFA" TargetMode="External"/><Relationship Id="rId17" Type="http://schemas.openxmlformats.org/officeDocument/2006/relationships/hyperlink" Target="https://www.youtube.com/watch?v=ZSuDDRG2P-c" TargetMode="External"/><Relationship Id="rId25" Type="http://schemas.openxmlformats.org/officeDocument/2006/relationships/hyperlink" Target="https://www.youtube.com/watch?v=ZSuDDRG2P-c" TargetMode="External"/><Relationship Id="rId33" Type="http://schemas.openxmlformats.org/officeDocument/2006/relationships/hyperlink" Target="https://www.youtube.com/watch?v=s_fIEWViJyE" TargetMode="External"/><Relationship Id="rId38" Type="http://schemas.openxmlformats.org/officeDocument/2006/relationships/hyperlink" Target="https://www.youtube.com/watch?v=eBWTP84lcUI" TargetMode="External"/><Relationship Id="rId46" Type="http://schemas.openxmlformats.org/officeDocument/2006/relationships/image" Target="media/image18.png"/><Relationship Id="rId59" Type="http://schemas.openxmlformats.org/officeDocument/2006/relationships/image" Target="media/image24.png"/><Relationship Id="rId20" Type="http://schemas.openxmlformats.org/officeDocument/2006/relationships/hyperlink" Target="https://www.youtube.com/watch?v=bZNxhoxSAFA" TargetMode="External"/><Relationship Id="rId41" Type="http://schemas.openxmlformats.org/officeDocument/2006/relationships/hyperlink" Target="https://www.youtube.com/watch?v=eBWTP84lcUI" TargetMode="External"/><Relationship Id="rId54" Type="http://schemas.openxmlformats.org/officeDocument/2006/relationships/image" Target="media/image19.png"/><Relationship Id="rId62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watch?v=OGVbUgqp7LQ" TargetMode="External"/><Relationship Id="rId23" Type="http://schemas.openxmlformats.org/officeDocument/2006/relationships/hyperlink" Target="https://www.youtube.com/watch?v=OGVbUgqp7LQ" TargetMode="External"/><Relationship Id="rId28" Type="http://schemas.openxmlformats.org/officeDocument/2006/relationships/hyperlink" Target="https://www.youtube.com/watch?v=s_fIEWViJyE" TargetMode="External"/><Relationship Id="rId36" Type="http://schemas.openxmlformats.org/officeDocument/2006/relationships/image" Target="media/image5.jpg"/><Relationship Id="rId49" Type="http://schemas.openxmlformats.org/officeDocument/2006/relationships/image" Target="media/image15.png"/><Relationship Id="rId57" Type="http://schemas.openxmlformats.org/officeDocument/2006/relationships/image" Target="media/image13.png"/><Relationship Id="rId10" Type="http://schemas.openxmlformats.org/officeDocument/2006/relationships/hyperlink" Target="https://www.youtube.com/watch?v=1dhzPuT6jm0" TargetMode="External"/><Relationship Id="rId31" Type="http://schemas.openxmlformats.org/officeDocument/2006/relationships/image" Target="media/image3.jpg"/><Relationship Id="rId44" Type="http://schemas.openxmlformats.org/officeDocument/2006/relationships/image" Target="media/image8.jpg"/><Relationship Id="rId52" Type="http://schemas.openxmlformats.org/officeDocument/2006/relationships/image" Target="media/image16.png"/><Relationship Id="rId60" Type="http://schemas.openxmlformats.org/officeDocument/2006/relationships/image" Target="media/image9.jp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ZSuDDRG2P-c" TargetMode="External"/><Relationship Id="rId13" Type="http://schemas.openxmlformats.org/officeDocument/2006/relationships/hyperlink" Target="https://www.youtube.com/watch?v=ZSuDDRG2P-c" TargetMode="External"/><Relationship Id="rId18" Type="http://schemas.openxmlformats.org/officeDocument/2006/relationships/hyperlink" Target="https://www.youtube.com/watch?v=1dhzPuT6jm0" TargetMode="External"/><Relationship Id="rId39" Type="http://schemas.openxmlformats.org/officeDocument/2006/relationships/hyperlink" Target="https://www.youtube.com/watch?v=ypVQDZL18S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ZlsRjg8kOeMU/nQdVmZCpY8pewQ==">AMUW2mW/t34v+icDsyDvdyQEn5BcRYOhjiStkmiJJEtYinDZLdggoL1k3gVG13I2Ut7lbd/PCiqpGhl54IcwGyToeEGNJ3yM6COC3fNKmsit9dofyFVNFIw=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6A2212C5</Template>
  <TotalTime>0</TotalTime>
  <Pages>3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Bull</dc:creator>
  <cp:lastModifiedBy>Mrs Stone</cp:lastModifiedBy>
  <cp:revision>2</cp:revision>
  <dcterms:created xsi:type="dcterms:W3CDTF">2020-05-20T09:52:00Z</dcterms:created>
  <dcterms:modified xsi:type="dcterms:W3CDTF">2020-05-20T09:52:00Z</dcterms:modified>
</cp:coreProperties>
</file>